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DC41" w14:textId="77860688" w:rsidR="000B7062" w:rsidRPr="00407C46" w:rsidRDefault="00E81874" w:rsidP="00585879">
      <w:pPr>
        <w:pStyle w:val="a4"/>
      </w:pPr>
      <w:r w:rsidRPr="00407C46">
        <w:t>Р</w:t>
      </w:r>
      <w:r w:rsidR="004B6A03">
        <w:t>ЕЦЕНЗИЯ</w:t>
      </w:r>
    </w:p>
    <w:p w14:paraId="16B0D6DB" w14:textId="34307A35" w:rsidR="004B6A03" w:rsidRPr="00C30170" w:rsidRDefault="00E81874" w:rsidP="004B6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6E0303">
        <w:rPr>
          <w:b/>
        </w:rPr>
        <w:t xml:space="preserve">на рабочую программу </w:t>
      </w:r>
      <w:r w:rsidR="004B6A03" w:rsidRPr="00DA790C">
        <w:rPr>
          <w:b/>
          <w:bCs/>
          <w:color w:val="000000"/>
          <w:spacing w:val="3"/>
          <w:sz w:val="24"/>
          <w:szCs w:val="24"/>
        </w:rPr>
        <w:t>П</w:t>
      </w:r>
      <w:r w:rsidR="004B6A03" w:rsidRPr="00DA790C">
        <w:rPr>
          <w:b/>
          <w:bCs/>
          <w:color w:val="000000"/>
          <w:spacing w:val="3"/>
          <w:sz w:val="24"/>
          <w:szCs w:val="24"/>
          <w:lang w:val="en-US"/>
        </w:rPr>
        <w:t>M</w:t>
      </w:r>
      <w:r w:rsidR="004B6A03" w:rsidRPr="00DA790C">
        <w:rPr>
          <w:b/>
          <w:bCs/>
          <w:color w:val="000000"/>
          <w:spacing w:val="3"/>
          <w:sz w:val="24"/>
          <w:szCs w:val="24"/>
        </w:rPr>
        <w:t xml:space="preserve">.03 </w:t>
      </w:r>
      <w:r w:rsidR="004B6A03" w:rsidRPr="00DA790C">
        <w:rPr>
          <w:b/>
          <w:bCs/>
          <w:sz w:val="24"/>
          <w:szCs w:val="24"/>
        </w:rPr>
        <w:t>«Организация транспортно- логистической деятельности на транспорте</w:t>
      </w:r>
      <w:r w:rsidR="004B6A03" w:rsidRPr="00DA790C">
        <w:rPr>
          <w:b/>
          <w:bCs/>
        </w:rPr>
        <w:t xml:space="preserve"> </w:t>
      </w:r>
      <w:r w:rsidR="004B6A03" w:rsidRPr="00DA790C">
        <w:rPr>
          <w:rFonts w:eastAsia="Calibri"/>
          <w:b/>
          <w:bCs/>
          <w:sz w:val="24"/>
          <w:szCs w:val="28"/>
        </w:rPr>
        <w:t>(по видам транспорта)».</w:t>
      </w:r>
    </w:p>
    <w:p w14:paraId="741BA68B" w14:textId="192F3CAB" w:rsidR="000871D1" w:rsidRPr="000871D1" w:rsidRDefault="000871D1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</w:p>
    <w:p w14:paraId="63D10D6B" w14:textId="77777777" w:rsidR="000871D1" w:rsidRDefault="000871D1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  <w:r w:rsidRPr="000871D1">
        <w:rPr>
          <w:rFonts w:eastAsia="Calibri"/>
          <w:b/>
          <w:sz w:val="24"/>
          <w:szCs w:val="28"/>
        </w:rPr>
        <w:t>по специальности 23.02.01 «Организация перевозок и управление на транспорте (по видам)»</w:t>
      </w:r>
    </w:p>
    <w:p w14:paraId="65FCA380" w14:textId="77777777" w:rsidR="00DA596C" w:rsidRDefault="00DA596C" w:rsidP="00DA59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sz w:val="24"/>
          <w:szCs w:val="28"/>
        </w:rPr>
      </w:pPr>
    </w:p>
    <w:p w14:paraId="28195957" w14:textId="2A4A65BD" w:rsidR="000871D1" w:rsidRPr="00A00A21" w:rsidRDefault="00AC712A" w:rsidP="004B6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>
        <w:tab/>
      </w:r>
      <w:r w:rsidR="00CE0ADD" w:rsidRPr="00AC712A">
        <w:rPr>
          <w:sz w:val="24"/>
          <w:szCs w:val="24"/>
        </w:rPr>
        <w:t>Рабо</w:t>
      </w:r>
      <w:r w:rsidRPr="00AC712A">
        <w:rPr>
          <w:sz w:val="24"/>
          <w:szCs w:val="24"/>
        </w:rPr>
        <w:t xml:space="preserve">чая программа профессионального модуля </w:t>
      </w:r>
      <w:r w:rsidR="00CE0ADD" w:rsidRPr="00AC712A">
        <w:rPr>
          <w:sz w:val="24"/>
          <w:szCs w:val="24"/>
        </w:rPr>
        <w:t xml:space="preserve"> </w:t>
      </w:r>
      <w:bookmarkStart w:id="0" w:name="_Hlk145591855"/>
      <w:r w:rsidR="004B6A03">
        <w:rPr>
          <w:rFonts w:eastAsia="Calibri"/>
          <w:sz w:val="24"/>
          <w:szCs w:val="24"/>
        </w:rPr>
        <w:t>ПМ</w:t>
      </w:r>
      <w:r w:rsidR="004B6A03">
        <w:rPr>
          <w:rFonts w:eastAsia="Calibri"/>
          <w:sz w:val="24"/>
          <w:szCs w:val="24"/>
        </w:rPr>
        <w:t xml:space="preserve"> </w:t>
      </w:r>
      <w:r w:rsidR="004B6A03">
        <w:rPr>
          <w:rFonts w:eastAsia="Calibri"/>
          <w:sz w:val="24"/>
          <w:szCs w:val="24"/>
        </w:rPr>
        <w:t>03</w:t>
      </w:r>
      <w:r w:rsidR="004B6A03" w:rsidRPr="005E632E">
        <w:rPr>
          <w:rFonts w:eastAsia="Calibri"/>
          <w:sz w:val="24"/>
          <w:szCs w:val="24"/>
        </w:rPr>
        <w:t xml:space="preserve"> </w:t>
      </w:r>
      <w:r w:rsidR="004B6A03" w:rsidRPr="00DA790C">
        <w:rPr>
          <w:sz w:val="24"/>
          <w:szCs w:val="24"/>
        </w:rPr>
        <w:t>«Организация транспортно- логистической деятельности на транспорте</w:t>
      </w:r>
      <w:r w:rsidR="004B6A03" w:rsidRPr="00E9065D">
        <w:rPr>
          <w:rFonts w:eastAsia="Calibri"/>
          <w:sz w:val="24"/>
          <w:szCs w:val="24"/>
        </w:rPr>
        <w:t xml:space="preserve"> (по видам транспорта)</w:t>
      </w:r>
      <w:r w:rsidR="004B6A03" w:rsidRPr="00E9065D">
        <w:rPr>
          <w:rFonts w:eastAsia="Calibri"/>
          <w:b/>
          <w:sz w:val="24"/>
          <w:szCs w:val="24"/>
        </w:rPr>
        <w:t>»</w:t>
      </w:r>
      <w:bookmarkEnd w:id="0"/>
      <w:r w:rsidRPr="00AC712A">
        <w:rPr>
          <w:rFonts w:eastAsia="Calibri"/>
          <w:sz w:val="24"/>
          <w:szCs w:val="24"/>
        </w:rPr>
        <w:t xml:space="preserve"> </w:t>
      </w:r>
      <w:r w:rsidR="00CE0ADD" w:rsidRPr="00AC712A">
        <w:rPr>
          <w:sz w:val="24"/>
          <w:szCs w:val="24"/>
        </w:rPr>
        <w:t xml:space="preserve"> является частью общепрофессионального</w:t>
      </w:r>
      <w:r w:rsidR="000871D1" w:rsidRPr="00AC712A">
        <w:rPr>
          <w:sz w:val="24"/>
          <w:szCs w:val="24"/>
        </w:rPr>
        <w:t xml:space="preserve"> цикла ППССЗ</w:t>
      </w:r>
      <w:r w:rsidR="00CE0ADD" w:rsidRPr="00AC712A">
        <w:rPr>
          <w:sz w:val="24"/>
          <w:szCs w:val="24"/>
        </w:rPr>
        <w:t xml:space="preserve"> в соответствии с Федеральным государственным обра</w:t>
      </w:r>
      <w:r w:rsidR="000871D1" w:rsidRPr="00AC712A">
        <w:rPr>
          <w:sz w:val="24"/>
          <w:szCs w:val="24"/>
        </w:rPr>
        <w:t>зовательным стандартом специальности</w:t>
      </w:r>
      <w:r w:rsidR="00CE0ADD" w:rsidRPr="00AC712A">
        <w:rPr>
          <w:sz w:val="24"/>
          <w:szCs w:val="24"/>
        </w:rPr>
        <w:t xml:space="preserve"> </w:t>
      </w:r>
      <w:r w:rsidR="000871D1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="000871D1" w:rsidRPr="00AC712A">
        <w:rPr>
          <w:sz w:val="24"/>
          <w:szCs w:val="24"/>
        </w:rPr>
        <w:t xml:space="preserve"> </w:t>
      </w:r>
      <w:r w:rsidR="000871D1" w:rsidRPr="00AC712A">
        <w:rPr>
          <w:rFonts w:eastAsia="Calibri"/>
          <w:color w:val="000000"/>
          <w:sz w:val="24"/>
          <w:szCs w:val="24"/>
        </w:rPr>
        <w:t>(утв. Приказом Министерства образования и науки Российской Федерации от 22.04.2014 N 376 (в ред. от 01.09.2022 № 796)) в части освоения основного вида профессиональной деятельности (ВПД): Организация перевозочного процесса на автомобильном транспорте.</w:t>
      </w:r>
    </w:p>
    <w:p w14:paraId="6F853166" w14:textId="77777777" w:rsidR="000871D1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rFonts w:eastAsia="Calibri"/>
          <w:sz w:val="24"/>
          <w:szCs w:val="24"/>
        </w:rPr>
      </w:pPr>
      <w:r w:rsidRPr="00AC712A">
        <w:rPr>
          <w:sz w:val="24"/>
          <w:szCs w:val="24"/>
        </w:rPr>
        <w:t>Рабочая программа составлена в соответствии</w:t>
      </w:r>
      <w:r w:rsidR="00FB3073" w:rsidRPr="00AC712A">
        <w:rPr>
          <w:sz w:val="24"/>
          <w:szCs w:val="24"/>
        </w:rPr>
        <w:t xml:space="preserve">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0871D1" w:rsidRPr="00AC712A">
        <w:rPr>
          <w:sz w:val="24"/>
          <w:szCs w:val="24"/>
        </w:rPr>
        <w:t xml:space="preserve">специальности </w:t>
      </w:r>
      <w:r w:rsidR="000871D1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</w:p>
    <w:p w14:paraId="63C50B3E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Рабочая программа включает обязательные компоненты: </w:t>
      </w:r>
      <w:r w:rsidR="00704ED8" w:rsidRPr="00AC712A">
        <w:rPr>
          <w:sz w:val="24"/>
          <w:szCs w:val="24"/>
        </w:rPr>
        <w:t>общую характеристику</w:t>
      </w:r>
      <w:r w:rsidRPr="00AC712A">
        <w:rPr>
          <w:sz w:val="24"/>
          <w:szCs w:val="24"/>
        </w:rPr>
        <w:t xml:space="preserve"> рабочей программы, структуру и содержание, условия реализации, контроль и оценку результатов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</w:t>
      </w:r>
      <w:r w:rsidR="00FB3073" w:rsidRPr="00AC712A">
        <w:rPr>
          <w:sz w:val="24"/>
          <w:szCs w:val="24"/>
        </w:rPr>
        <w:t xml:space="preserve"> </w:t>
      </w:r>
      <w:r w:rsidR="00CE0ADD" w:rsidRPr="00AC712A">
        <w:rPr>
          <w:sz w:val="24"/>
          <w:szCs w:val="24"/>
        </w:rPr>
        <w:t xml:space="preserve"> </w:t>
      </w:r>
    </w:p>
    <w:p w14:paraId="194D26A9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  <w:r w:rsidR="005A40DD" w:rsidRPr="00AC712A">
        <w:rPr>
          <w:sz w:val="24"/>
          <w:szCs w:val="24"/>
        </w:rPr>
        <w:t xml:space="preserve"> </w:t>
      </w:r>
    </w:p>
    <w:p w14:paraId="3FD0F2C4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Рабочая программа отражает место </w:t>
      </w:r>
      <w:r w:rsidR="00086D31">
        <w:rPr>
          <w:sz w:val="24"/>
          <w:szCs w:val="24"/>
        </w:rPr>
        <w:t>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в структуре ОПОП. Раскрываются</w:t>
      </w:r>
      <w:r w:rsidR="00086D31">
        <w:rPr>
          <w:sz w:val="24"/>
          <w:szCs w:val="24"/>
        </w:rPr>
        <w:t xml:space="preserve"> основные цели и задачи изучаемого профессионального модуля</w:t>
      </w:r>
      <w:r w:rsidR="00704ED8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- требования к результатам освоения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 xml:space="preserve"> </w:t>
      </w:r>
      <w:r w:rsidR="00AC712A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</w:t>
      </w:r>
      <w:r w:rsidR="005A40DD" w:rsidRPr="00AC712A">
        <w:rPr>
          <w:sz w:val="24"/>
          <w:szCs w:val="24"/>
        </w:rPr>
        <w:t xml:space="preserve">  </w:t>
      </w:r>
      <w:r w:rsidR="00CE0ADD" w:rsidRPr="00AC712A">
        <w:rPr>
          <w:sz w:val="24"/>
          <w:szCs w:val="24"/>
        </w:rPr>
        <w:t xml:space="preserve">  </w:t>
      </w:r>
    </w:p>
    <w:p w14:paraId="4DFE2D15" w14:textId="77777777" w:rsidR="000B7062" w:rsidRPr="00AC712A" w:rsidRDefault="00E312B1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В с</w:t>
      </w:r>
      <w:r w:rsidR="00E81874" w:rsidRPr="00AC712A">
        <w:rPr>
          <w:sz w:val="24"/>
          <w:szCs w:val="24"/>
        </w:rPr>
        <w:t xml:space="preserve">труктуре и содержании </w:t>
      </w:r>
      <w:r w:rsidR="00086D31">
        <w:rPr>
          <w:sz w:val="24"/>
          <w:szCs w:val="24"/>
        </w:rPr>
        <w:t xml:space="preserve">модуля </w:t>
      </w:r>
      <w:r w:rsidR="00E81874" w:rsidRPr="00AC712A">
        <w:rPr>
          <w:sz w:val="24"/>
          <w:szCs w:val="24"/>
        </w:rPr>
        <w:t>определены темы и количество часов на их изучение, указывается объем</w:t>
      </w:r>
      <w:r w:rsidRPr="00AC712A">
        <w:rPr>
          <w:sz w:val="24"/>
          <w:szCs w:val="24"/>
        </w:rPr>
        <w:t xml:space="preserve"> образовательной программы</w:t>
      </w:r>
      <w:r w:rsidR="00E81874" w:rsidRPr="00AC712A">
        <w:rPr>
          <w:sz w:val="24"/>
          <w:szCs w:val="24"/>
        </w:rPr>
        <w:t xml:space="preserve">, </w:t>
      </w:r>
      <w:r w:rsidR="00086D31">
        <w:rPr>
          <w:sz w:val="24"/>
          <w:szCs w:val="24"/>
        </w:rPr>
        <w:t>содержание профессионального модуля</w:t>
      </w:r>
      <w:r w:rsidR="00E81874" w:rsidRPr="00AC712A">
        <w:rPr>
          <w:sz w:val="24"/>
          <w:szCs w:val="24"/>
        </w:rPr>
        <w:t xml:space="preserve">, </w:t>
      </w:r>
      <w:r w:rsidRPr="00AC712A">
        <w:rPr>
          <w:sz w:val="24"/>
          <w:szCs w:val="24"/>
        </w:rPr>
        <w:t>указывается</w:t>
      </w:r>
      <w:r w:rsidR="005A40DD" w:rsidRPr="00AC712A">
        <w:rPr>
          <w:sz w:val="24"/>
          <w:szCs w:val="24"/>
        </w:rPr>
        <w:t xml:space="preserve"> </w:t>
      </w:r>
      <w:r w:rsidR="00E81874" w:rsidRPr="00AC712A">
        <w:rPr>
          <w:sz w:val="24"/>
          <w:szCs w:val="24"/>
        </w:rPr>
        <w:t xml:space="preserve"> форма итоговой аттестации.</w:t>
      </w:r>
      <w:r w:rsidR="00CE0ADD" w:rsidRPr="00AC712A">
        <w:rPr>
          <w:sz w:val="24"/>
          <w:szCs w:val="24"/>
        </w:rPr>
        <w:t xml:space="preserve"> </w:t>
      </w:r>
    </w:p>
    <w:p w14:paraId="2B145D57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Содержание </w:t>
      </w:r>
      <w:r w:rsidR="00AC712A">
        <w:rPr>
          <w:sz w:val="24"/>
          <w:szCs w:val="24"/>
        </w:rPr>
        <w:t>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состоит из следующих разделов:</w:t>
      </w:r>
    </w:p>
    <w:p w14:paraId="4B5A99E2" w14:textId="77777777" w:rsidR="004B6A03" w:rsidRPr="004B6A03" w:rsidRDefault="004B6A03" w:rsidP="004B6A03">
      <w:pPr>
        <w:pStyle w:val="2"/>
      </w:pPr>
      <w:r w:rsidRPr="004B6A03">
        <w:t xml:space="preserve">1.  МДК </w:t>
      </w:r>
      <w:r w:rsidRPr="004B6A03">
        <w:rPr>
          <w:spacing w:val="-1"/>
        </w:rPr>
        <w:t>0</w:t>
      </w:r>
      <w:r w:rsidRPr="004B6A03">
        <w:t xml:space="preserve">3.01 </w:t>
      </w:r>
      <w:r w:rsidRPr="004B6A03">
        <w:rPr>
          <w:rFonts w:eastAsia="Calibri"/>
        </w:rPr>
        <w:t>Транспортно-экспедиционная деятельность на транспорте (по видам транспорта)</w:t>
      </w:r>
    </w:p>
    <w:p w14:paraId="6DCE52C8" w14:textId="77777777" w:rsidR="004B6A03" w:rsidRPr="00195FF1" w:rsidRDefault="004B6A03" w:rsidP="004B6A03">
      <w:pPr>
        <w:pStyle w:val="3"/>
        <w:spacing w:line="276" w:lineRule="auto"/>
        <w:ind w:left="1134" w:hanging="1134"/>
        <w:rPr>
          <w:sz w:val="24"/>
          <w:szCs w:val="24"/>
        </w:rPr>
      </w:pPr>
      <w:r w:rsidRPr="00195FF1">
        <w:rPr>
          <w:sz w:val="24"/>
          <w:szCs w:val="24"/>
        </w:rPr>
        <w:t xml:space="preserve">2. МДК 03.02  </w:t>
      </w:r>
      <w:r w:rsidRPr="00195FF1">
        <w:rPr>
          <w:rFonts w:eastAsia="Calibri"/>
          <w:sz w:val="24"/>
          <w:szCs w:val="24"/>
        </w:rPr>
        <w:t>Обеспечение грузовых перевозок (по видам транспорта)</w:t>
      </w:r>
    </w:p>
    <w:p w14:paraId="1F4AC123" w14:textId="77777777" w:rsidR="004B6A03" w:rsidRPr="00195FF1" w:rsidRDefault="004B6A03" w:rsidP="004B6A03">
      <w:pPr>
        <w:pStyle w:val="3"/>
        <w:spacing w:line="276" w:lineRule="auto"/>
        <w:ind w:left="1134" w:hanging="1134"/>
        <w:rPr>
          <w:sz w:val="24"/>
          <w:szCs w:val="24"/>
        </w:rPr>
      </w:pPr>
      <w:r w:rsidRPr="00195FF1">
        <w:rPr>
          <w:sz w:val="24"/>
          <w:szCs w:val="24"/>
        </w:rPr>
        <w:t xml:space="preserve">3. МДК 03.03  </w:t>
      </w:r>
      <w:r w:rsidRPr="00195FF1">
        <w:rPr>
          <w:rFonts w:eastAsia="Calibri"/>
          <w:sz w:val="24"/>
          <w:szCs w:val="24"/>
        </w:rPr>
        <w:t>Перевозка грузов на особых условиях</w:t>
      </w:r>
    </w:p>
    <w:p w14:paraId="1B3F1575" w14:textId="64BC5FF2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Содержание программы направлено на приобретение обучающимися знаний, умений</w:t>
      </w:r>
      <w:r w:rsidR="00FB3073" w:rsidRPr="00AC712A">
        <w:rPr>
          <w:sz w:val="24"/>
          <w:szCs w:val="24"/>
        </w:rPr>
        <w:t xml:space="preserve"> и </w:t>
      </w:r>
      <w:r w:rsidR="00CE0ADD" w:rsidRPr="00AC712A">
        <w:rPr>
          <w:sz w:val="24"/>
          <w:szCs w:val="24"/>
        </w:rPr>
        <w:t>навыков</w:t>
      </w:r>
      <w:r w:rsidRPr="00AC712A">
        <w:rPr>
          <w:sz w:val="24"/>
          <w:szCs w:val="24"/>
        </w:rPr>
        <w:t>, направленных на формирование общих компетенций ОК</w:t>
      </w:r>
      <w:r w:rsidR="00C556EE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1</w:t>
      </w:r>
      <w:r w:rsidR="004B6A03">
        <w:rPr>
          <w:sz w:val="24"/>
          <w:szCs w:val="24"/>
        </w:rPr>
        <w:t xml:space="preserve">- </w:t>
      </w:r>
      <w:r w:rsidRPr="00AC712A">
        <w:rPr>
          <w:sz w:val="24"/>
          <w:szCs w:val="24"/>
        </w:rPr>
        <w:t>ОК</w:t>
      </w:r>
      <w:r w:rsidR="00C556EE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9</w:t>
      </w:r>
      <w:r w:rsidR="00C556EE" w:rsidRPr="00AC712A">
        <w:rPr>
          <w:sz w:val="24"/>
          <w:szCs w:val="24"/>
        </w:rPr>
        <w:t xml:space="preserve"> </w:t>
      </w:r>
      <w:r w:rsidR="005A40DD" w:rsidRPr="00AC712A">
        <w:rPr>
          <w:sz w:val="24"/>
          <w:szCs w:val="24"/>
        </w:rPr>
        <w:t xml:space="preserve">и профессиональных компетенций </w:t>
      </w:r>
      <w:r w:rsidR="00C556EE" w:rsidRPr="00AC712A">
        <w:rPr>
          <w:sz w:val="24"/>
          <w:szCs w:val="24"/>
        </w:rPr>
        <w:t xml:space="preserve">ПК </w:t>
      </w:r>
      <w:r w:rsidR="004B6A03">
        <w:rPr>
          <w:sz w:val="24"/>
          <w:szCs w:val="24"/>
        </w:rPr>
        <w:t>3</w:t>
      </w:r>
      <w:r w:rsidR="005A40DD" w:rsidRPr="00AC712A">
        <w:rPr>
          <w:sz w:val="24"/>
          <w:szCs w:val="24"/>
        </w:rPr>
        <w:t>.1</w:t>
      </w:r>
      <w:r w:rsidR="00DA596C" w:rsidRPr="00AC712A">
        <w:rPr>
          <w:sz w:val="24"/>
          <w:szCs w:val="24"/>
        </w:rPr>
        <w:t xml:space="preserve"> – ПК </w:t>
      </w:r>
      <w:r w:rsidR="004B6A03">
        <w:rPr>
          <w:sz w:val="24"/>
          <w:szCs w:val="24"/>
        </w:rPr>
        <w:t>3</w:t>
      </w:r>
      <w:r w:rsidR="00DA596C" w:rsidRPr="00AC712A">
        <w:rPr>
          <w:sz w:val="24"/>
          <w:szCs w:val="24"/>
        </w:rPr>
        <w:t>.3</w:t>
      </w:r>
      <w:r w:rsidR="00CE0A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определенных ФГОС СПО, и соответствует объему часов, указанному в рабочем учебном плане.</w:t>
      </w:r>
      <w:r w:rsidR="00FB3073" w:rsidRPr="00AC712A">
        <w:rPr>
          <w:sz w:val="24"/>
          <w:szCs w:val="24"/>
        </w:rPr>
        <w:t xml:space="preserve"> </w:t>
      </w:r>
    </w:p>
    <w:p w14:paraId="5E26EA51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В рабочей программе указаны требования к результатам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>. Всё это позволяет обеспечивать приобретение обучающимися знаний, умений</w:t>
      </w:r>
      <w:r w:rsidR="00FB3073" w:rsidRPr="00AC712A">
        <w:rPr>
          <w:sz w:val="24"/>
          <w:szCs w:val="24"/>
        </w:rPr>
        <w:t xml:space="preserve"> и</w:t>
      </w:r>
      <w:r w:rsidR="005A40DD" w:rsidRPr="00AC712A">
        <w:rPr>
          <w:sz w:val="24"/>
          <w:szCs w:val="24"/>
        </w:rPr>
        <w:t xml:space="preserve"> </w:t>
      </w:r>
      <w:r w:rsidR="00CE0ADD" w:rsidRPr="00AC712A">
        <w:rPr>
          <w:sz w:val="24"/>
          <w:szCs w:val="24"/>
        </w:rPr>
        <w:t>навыков</w:t>
      </w:r>
      <w:r w:rsidR="005A40DD" w:rsidRPr="00AC712A">
        <w:rPr>
          <w:sz w:val="24"/>
          <w:szCs w:val="24"/>
        </w:rPr>
        <w:t xml:space="preserve">, </w:t>
      </w:r>
      <w:r w:rsidRPr="00AC712A">
        <w:rPr>
          <w:sz w:val="24"/>
          <w:szCs w:val="24"/>
        </w:rPr>
        <w:t>направленных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на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формирование</w:t>
      </w:r>
      <w:r w:rsidR="00CD6EA7" w:rsidRPr="00AC712A">
        <w:rPr>
          <w:sz w:val="24"/>
          <w:szCs w:val="24"/>
        </w:rPr>
        <w:t xml:space="preserve"> общих и профессиональных </w:t>
      </w:r>
      <w:r w:rsidRPr="00AC712A">
        <w:rPr>
          <w:sz w:val="24"/>
          <w:szCs w:val="24"/>
        </w:rPr>
        <w:t>компетенций,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 xml:space="preserve">определенных ФГОС СПО по </w:t>
      </w:r>
      <w:r w:rsidR="00DA596C" w:rsidRPr="00AC712A">
        <w:rPr>
          <w:sz w:val="24"/>
          <w:szCs w:val="24"/>
        </w:rPr>
        <w:t>специальности</w:t>
      </w:r>
      <w:r w:rsidR="005A40DD" w:rsidRPr="00AC712A">
        <w:rPr>
          <w:sz w:val="24"/>
          <w:szCs w:val="24"/>
        </w:rPr>
        <w:t xml:space="preserve"> </w:t>
      </w:r>
      <w:r w:rsidR="00DA596C" w:rsidRPr="00AC712A">
        <w:rPr>
          <w:rFonts w:eastAsia="Calibri"/>
          <w:sz w:val="24"/>
          <w:szCs w:val="24"/>
        </w:rPr>
        <w:t>23.02.01 «Организация перевозок и управление на транспорте (по видам)»</w:t>
      </w:r>
      <w:r w:rsidR="00DA596C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и</w:t>
      </w:r>
      <w:r w:rsidR="005A40DD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соответств</w:t>
      </w:r>
      <w:r w:rsidR="00407C46" w:rsidRPr="00AC712A">
        <w:rPr>
          <w:sz w:val="24"/>
          <w:szCs w:val="24"/>
        </w:rPr>
        <w:t>ует</w:t>
      </w:r>
      <w:r w:rsidRPr="00AC712A">
        <w:rPr>
          <w:sz w:val="24"/>
          <w:szCs w:val="24"/>
        </w:rPr>
        <w:t xml:space="preserve"> объему часов, указанному в рабочем учебном плане.</w:t>
      </w:r>
    </w:p>
    <w:p w14:paraId="15F803D7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lastRenderedPageBreak/>
        <w:t xml:space="preserve">В разделе «Контроль и оценка результатов освоения </w:t>
      </w:r>
      <w:r w:rsidR="00086D31">
        <w:rPr>
          <w:sz w:val="24"/>
          <w:szCs w:val="24"/>
        </w:rPr>
        <w:t>профессионального модуля</w:t>
      </w:r>
      <w:r w:rsidRPr="00AC712A">
        <w:rPr>
          <w:sz w:val="24"/>
          <w:szCs w:val="24"/>
        </w:rPr>
        <w:t xml:space="preserve"> определены результаты обучения и те формы и методы, которые будут использованы для их контроля и оценки преподавателем.</w:t>
      </w:r>
      <w:r w:rsidR="005A40DD" w:rsidRPr="00AC712A">
        <w:rPr>
          <w:sz w:val="24"/>
          <w:szCs w:val="24"/>
        </w:rPr>
        <w:t xml:space="preserve"> </w:t>
      </w:r>
    </w:p>
    <w:p w14:paraId="66B7FD7C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Все темы отвечают требованиям современности.</w:t>
      </w:r>
    </w:p>
    <w:p w14:paraId="3B846898" w14:textId="32119A09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 xml:space="preserve">В результате изучения </w:t>
      </w:r>
      <w:r w:rsidR="00DA596C" w:rsidRPr="00AC712A">
        <w:rPr>
          <w:sz w:val="24"/>
          <w:szCs w:val="24"/>
        </w:rPr>
        <w:t xml:space="preserve"> профессионального модуля</w:t>
      </w:r>
      <w:r w:rsidR="00CE0ADD" w:rsidRPr="00AC712A">
        <w:rPr>
          <w:sz w:val="24"/>
          <w:szCs w:val="24"/>
        </w:rPr>
        <w:t xml:space="preserve"> </w:t>
      </w:r>
      <w:r w:rsidR="004B6A03">
        <w:rPr>
          <w:rFonts w:eastAsia="Calibri"/>
          <w:sz w:val="24"/>
          <w:szCs w:val="24"/>
        </w:rPr>
        <w:t>ПМ 03</w:t>
      </w:r>
      <w:r w:rsidR="004B6A03" w:rsidRPr="005E632E">
        <w:rPr>
          <w:rFonts w:eastAsia="Calibri"/>
          <w:sz w:val="24"/>
          <w:szCs w:val="24"/>
        </w:rPr>
        <w:t xml:space="preserve"> </w:t>
      </w:r>
      <w:r w:rsidR="004B6A03" w:rsidRPr="00DA790C">
        <w:rPr>
          <w:sz w:val="24"/>
          <w:szCs w:val="24"/>
        </w:rPr>
        <w:t>«Организация транспортно- логистической деятельности на транспорте</w:t>
      </w:r>
      <w:r w:rsidR="004B6A03" w:rsidRPr="00E9065D">
        <w:rPr>
          <w:rFonts w:eastAsia="Calibri"/>
          <w:sz w:val="24"/>
          <w:szCs w:val="24"/>
        </w:rPr>
        <w:t xml:space="preserve"> (по видам транспорта)</w:t>
      </w:r>
      <w:r w:rsidR="004B6A03" w:rsidRPr="00E9065D">
        <w:rPr>
          <w:rFonts w:eastAsia="Calibri"/>
          <w:b/>
          <w:sz w:val="24"/>
          <w:szCs w:val="24"/>
        </w:rPr>
        <w:t>»</w:t>
      </w:r>
      <w:r w:rsidR="00A00A21">
        <w:rPr>
          <w:rFonts w:eastAsia="Calibri"/>
          <w:sz w:val="24"/>
          <w:szCs w:val="24"/>
        </w:rPr>
        <w:t xml:space="preserve"> </w:t>
      </w:r>
      <w:r w:rsidRPr="00AC712A">
        <w:rPr>
          <w:sz w:val="24"/>
          <w:szCs w:val="24"/>
        </w:rPr>
        <w:t>обучающийся</w:t>
      </w:r>
      <w:r w:rsidR="0049195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сможет применять полученные знания</w:t>
      </w:r>
      <w:r w:rsidR="005A40DD" w:rsidRPr="00AC712A">
        <w:rPr>
          <w:sz w:val="24"/>
          <w:szCs w:val="24"/>
        </w:rPr>
        <w:t>,</w:t>
      </w:r>
      <w:r w:rsidRPr="00AC712A">
        <w:rPr>
          <w:sz w:val="24"/>
          <w:szCs w:val="24"/>
        </w:rPr>
        <w:t xml:space="preserve"> умения </w:t>
      </w:r>
      <w:r w:rsidR="005A40DD" w:rsidRPr="00AC712A">
        <w:rPr>
          <w:sz w:val="24"/>
          <w:szCs w:val="24"/>
        </w:rPr>
        <w:t xml:space="preserve">и </w:t>
      </w:r>
      <w:r w:rsidR="00CE0ADD" w:rsidRPr="00AC712A">
        <w:rPr>
          <w:sz w:val="24"/>
          <w:szCs w:val="24"/>
        </w:rPr>
        <w:t>навыки</w:t>
      </w:r>
      <w:r w:rsidR="00FB3073" w:rsidRPr="00AC712A">
        <w:rPr>
          <w:sz w:val="24"/>
          <w:szCs w:val="24"/>
        </w:rPr>
        <w:t xml:space="preserve"> </w:t>
      </w:r>
      <w:r w:rsidRPr="00AC712A">
        <w:rPr>
          <w:sz w:val="24"/>
          <w:szCs w:val="24"/>
        </w:rPr>
        <w:t>в профессиональной деятельности.</w:t>
      </w:r>
    </w:p>
    <w:p w14:paraId="61AD744C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14:paraId="565362B9" w14:textId="77777777" w:rsidR="00422248" w:rsidRPr="00AC712A" w:rsidRDefault="00422248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</w:p>
    <w:p w14:paraId="57FF2840" w14:textId="77777777" w:rsidR="006E0303" w:rsidRPr="00AC712A" w:rsidRDefault="006E0303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</w:p>
    <w:p w14:paraId="72B7FF4E" w14:textId="77777777" w:rsidR="000B7062" w:rsidRPr="00AC712A" w:rsidRDefault="00E81874" w:rsidP="004B6A03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AC712A">
        <w:rPr>
          <w:sz w:val="24"/>
          <w:szCs w:val="24"/>
        </w:rPr>
        <w:t>Рецензент:</w:t>
      </w:r>
    </w:p>
    <w:sectPr w:rsidR="000B7062" w:rsidRPr="00AC712A" w:rsidSect="004B6A03">
      <w:type w:val="continuous"/>
      <w:pgSz w:w="11910" w:h="16840"/>
      <w:pgMar w:top="993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D55CA"/>
    <w:multiLevelType w:val="hybridMultilevel"/>
    <w:tmpl w:val="21E6F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2085300158">
    <w:abstractNumId w:val="2"/>
  </w:num>
  <w:num w:numId="2" w16cid:durableId="312564672">
    <w:abstractNumId w:val="3"/>
  </w:num>
  <w:num w:numId="3" w16cid:durableId="466119853">
    <w:abstractNumId w:val="1"/>
  </w:num>
  <w:num w:numId="4" w16cid:durableId="2010862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062"/>
    <w:rsid w:val="00031EC6"/>
    <w:rsid w:val="00086D31"/>
    <w:rsid w:val="000871D1"/>
    <w:rsid w:val="0009679D"/>
    <w:rsid w:val="000B7062"/>
    <w:rsid w:val="00407C46"/>
    <w:rsid w:val="00422248"/>
    <w:rsid w:val="00491953"/>
    <w:rsid w:val="004B6A03"/>
    <w:rsid w:val="00585879"/>
    <w:rsid w:val="005A40DD"/>
    <w:rsid w:val="005C56CF"/>
    <w:rsid w:val="006E0303"/>
    <w:rsid w:val="00704ED8"/>
    <w:rsid w:val="00845499"/>
    <w:rsid w:val="009430F6"/>
    <w:rsid w:val="0094362C"/>
    <w:rsid w:val="00A00A21"/>
    <w:rsid w:val="00AA181C"/>
    <w:rsid w:val="00AC712A"/>
    <w:rsid w:val="00BC730F"/>
    <w:rsid w:val="00C556EE"/>
    <w:rsid w:val="00CB5D75"/>
    <w:rsid w:val="00CD4F42"/>
    <w:rsid w:val="00CD6EA7"/>
    <w:rsid w:val="00CE0ADD"/>
    <w:rsid w:val="00DA596C"/>
    <w:rsid w:val="00E01831"/>
    <w:rsid w:val="00E312B1"/>
    <w:rsid w:val="00E81874"/>
    <w:rsid w:val="00F01BC8"/>
    <w:rsid w:val="00F504B2"/>
    <w:rsid w:val="00F57C4D"/>
    <w:rsid w:val="00FB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A6FEF"/>
  <w15:docId w15:val="{20CF32F8-3159-42CA-AFCD-3CF41DED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504B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04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04B2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F504B2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F504B2"/>
  </w:style>
  <w:style w:type="paragraph" w:customStyle="1" w:styleId="TableParagraph">
    <w:name w:val="Table Paragraph"/>
    <w:basedOn w:val="a"/>
    <w:uiPriority w:val="1"/>
    <w:qFormat/>
    <w:rsid w:val="00F504B2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toc 2"/>
    <w:basedOn w:val="a"/>
    <w:autoRedefine/>
    <w:uiPriority w:val="39"/>
    <w:unhideWhenUsed/>
    <w:qFormat/>
    <w:rsid w:val="004B6A03"/>
    <w:pPr>
      <w:spacing w:line="276" w:lineRule="auto"/>
      <w:ind w:left="1134" w:hanging="1134"/>
      <w:jc w:val="both"/>
    </w:pPr>
    <w:rPr>
      <w:sz w:val="24"/>
      <w:szCs w:val="24"/>
    </w:rPr>
  </w:style>
  <w:style w:type="paragraph" w:styleId="3">
    <w:name w:val="toc 3"/>
    <w:basedOn w:val="a"/>
    <w:autoRedefine/>
    <w:uiPriority w:val="39"/>
    <w:unhideWhenUsed/>
    <w:qFormat/>
    <w:rsid w:val="004B6A03"/>
    <w:pPr>
      <w:jc w:val="both"/>
    </w:pPr>
    <w:rPr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2</cp:revision>
  <dcterms:created xsi:type="dcterms:W3CDTF">2023-09-14T10:54:00Z</dcterms:created>
  <dcterms:modified xsi:type="dcterms:W3CDTF">2023-09-14T10:54:00Z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